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12109" w14:textId="641C2FCC" w:rsidR="5525A26C" w:rsidRDefault="5525A26C" w:rsidP="5525A26C">
      <w:pPr>
        <w:spacing w:after="0" w:line="240" w:lineRule="auto"/>
        <w:jc w:val="center"/>
      </w:pPr>
      <w:r w:rsidRPr="5525A26C">
        <w:rPr>
          <w:rFonts w:ascii="Arial" w:eastAsia="Arial" w:hAnsi="Arial" w:cs="Arial"/>
          <w:b/>
          <w:bCs/>
        </w:rPr>
        <w:t>Landlord FAQ</w:t>
      </w:r>
    </w:p>
    <w:p w14:paraId="2B29596B" w14:textId="6EA4083B" w:rsidR="47278887" w:rsidRDefault="5525A26C" w:rsidP="20635A26">
      <w:pPr>
        <w:spacing w:after="0" w:line="240" w:lineRule="auto"/>
        <w:jc w:val="center"/>
        <w:rPr>
          <w:rFonts w:ascii="Arial" w:eastAsia="Arial" w:hAnsi="Arial" w:cs="Arial"/>
        </w:rPr>
      </w:pPr>
      <w:r w:rsidRPr="5525A26C">
        <w:rPr>
          <w:rFonts w:ascii="Arial" w:eastAsia="Arial" w:hAnsi="Arial" w:cs="Arial"/>
        </w:rPr>
        <w:t xml:space="preserve">This resource attempts to answer some common questions that landlords have regarding renting to newcomer immigrants or refugees. </w:t>
      </w:r>
    </w:p>
    <w:p w14:paraId="49FBAEEA" w14:textId="120D19FC" w:rsidR="0FE36E21" w:rsidRDefault="0FE36E21" w:rsidP="0FE36E21">
      <w:pPr>
        <w:spacing w:after="0" w:line="240" w:lineRule="auto"/>
        <w:jc w:val="center"/>
        <w:rPr>
          <w:rFonts w:ascii="Arial" w:eastAsia="Arial" w:hAnsi="Arial" w:cs="Arial"/>
        </w:rPr>
      </w:pPr>
    </w:p>
    <w:p w14:paraId="1941E472" w14:textId="56D92AD6" w:rsidR="0FE36E21" w:rsidRDefault="0FE36E21" w:rsidP="0FE36E21">
      <w:pPr>
        <w:spacing w:after="0" w:line="240" w:lineRule="auto"/>
        <w:jc w:val="center"/>
        <w:rPr>
          <w:rFonts w:ascii="Arial" w:eastAsia="Arial" w:hAnsi="Arial" w:cs="Arial"/>
        </w:rPr>
      </w:pPr>
    </w:p>
    <w:p w14:paraId="0A3AAF0B" w14:textId="6B166BE0" w:rsidR="0FE36E21" w:rsidRDefault="0FE36E21" w:rsidP="0FE36E21">
      <w:pPr>
        <w:spacing w:after="0" w:line="240" w:lineRule="auto"/>
        <w:rPr>
          <w:rFonts w:ascii="Arial" w:eastAsia="Arial" w:hAnsi="Arial" w:cs="Arial"/>
        </w:rPr>
      </w:pPr>
    </w:p>
    <w:p w14:paraId="3EEB8D64" w14:textId="6C9882E2" w:rsidR="0FE36E21" w:rsidRDefault="5525A26C" w:rsidP="5525A26C">
      <w:pPr>
        <w:spacing w:after="0" w:line="240" w:lineRule="auto"/>
        <w:rPr>
          <w:rFonts w:ascii="Arial" w:eastAsia="Arial" w:hAnsi="Arial" w:cs="Arial"/>
          <w:b/>
          <w:bCs/>
        </w:rPr>
      </w:pPr>
      <w:r w:rsidRPr="5525A26C">
        <w:rPr>
          <w:rFonts w:ascii="Arial" w:eastAsia="Arial" w:hAnsi="Arial" w:cs="Arial"/>
          <w:b/>
          <w:bCs/>
        </w:rPr>
        <w:t>How can I be confident that rent will be paid in full and on time?</w:t>
      </w:r>
    </w:p>
    <w:p w14:paraId="25A6E0D4" w14:textId="39DB5C47" w:rsidR="5525A26C" w:rsidRDefault="5525A26C" w:rsidP="5525A26C">
      <w:pPr>
        <w:spacing w:after="0" w:line="240" w:lineRule="auto"/>
        <w:rPr>
          <w:rFonts w:ascii="Arial" w:eastAsia="Arial" w:hAnsi="Arial" w:cs="Arial"/>
        </w:rPr>
      </w:pPr>
    </w:p>
    <w:p w14:paraId="1A4654AD" w14:textId="3728B285" w:rsidR="5525A26C" w:rsidRDefault="5525A26C" w:rsidP="5525A26C">
      <w:pPr>
        <w:spacing w:after="0" w:line="240" w:lineRule="auto"/>
        <w:rPr>
          <w:rFonts w:ascii="Arial" w:eastAsia="Arial" w:hAnsi="Arial" w:cs="Arial"/>
        </w:rPr>
      </w:pPr>
      <w:r w:rsidRPr="5525A26C">
        <w:rPr>
          <w:rFonts w:ascii="Arial" w:eastAsia="Arial" w:hAnsi="Arial" w:cs="Arial"/>
        </w:rPr>
        <w:t xml:space="preserve">Newcomer immigrants and refugees have an incredibly high level of commitment to building a stable life in Canada. </w:t>
      </w:r>
    </w:p>
    <w:p w14:paraId="233943A4" w14:textId="1AABD075" w:rsidR="5525A26C" w:rsidRDefault="5525A26C" w:rsidP="5525A26C">
      <w:pPr>
        <w:spacing w:after="0" w:line="240" w:lineRule="auto"/>
        <w:rPr>
          <w:rFonts w:ascii="Arial" w:eastAsia="Arial" w:hAnsi="Arial" w:cs="Arial"/>
        </w:rPr>
      </w:pPr>
    </w:p>
    <w:p w14:paraId="7334C6B9" w14:textId="16AD9E55" w:rsidR="5525A26C" w:rsidRDefault="5525A26C" w:rsidP="5525A26C">
      <w:pPr>
        <w:rPr>
          <w:rFonts w:ascii="Arial" w:eastAsia="Arial" w:hAnsi="Arial" w:cs="Arial"/>
        </w:rPr>
      </w:pPr>
      <w:r w:rsidRPr="5525A26C">
        <w:rPr>
          <w:rFonts w:ascii="Arial" w:eastAsia="Arial" w:hAnsi="Arial" w:cs="Arial"/>
        </w:rPr>
        <w:t xml:space="preserve">Immigrants have the highest education levels in the country. They are often highly skilled and very employable. </w:t>
      </w:r>
      <w:hyperlink r:id="rId7">
        <w:r w:rsidRPr="5525A26C">
          <w:rPr>
            <w:rStyle w:val="Hyperlink"/>
            <w:rFonts w:ascii="Arial" w:eastAsia="Arial" w:hAnsi="Arial" w:cs="Arial"/>
          </w:rPr>
          <w:t xml:space="preserve">Depending on their </w:t>
        </w:r>
        <w:r w:rsidR="00B228DD">
          <w:rPr>
            <w:rStyle w:val="Hyperlink"/>
            <w:rFonts w:ascii="Arial" w:eastAsia="Arial" w:hAnsi="Arial" w:cs="Arial"/>
          </w:rPr>
          <w:t>pathway</w:t>
        </w:r>
      </w:hyperlink>
      <w:r w:rsidR="00B228DD">
        <w:rPr>
          <w:rStyle w:val="Hyperlink"/>
          <w:rFonts w:ascii="Arial" w:eastAsia="Arial" w:hAnsi="Arial" w:cs="Arial"/>
        </w:rPr>
        <w:t xml:space="preserve"> of arrival</w:t>
      </w:r>
      <w:r w:rsidRPr="5525A26C">
        <w:rPr>
          <w:rFonts w:ascii="Arial" w:eastAsia="Arial" w:hAnsi="Arial" w:cs="Arial"/>
        </w:rPr>
        <w:t xml:space="preserve">, refugees may receive income support to help afford housing. </w:t>
      </w:r>
    </w:p>
    <w:p w14:paraId="44851ACE" w14:textId="1B3E17D1" w:rsidR="5525A26C" w:rsidRDefault="5525A26C" w:rsidP="5525A26C">
      <w:pPr>
        <w:spacing w:after="0" w:line="240" w:lineRule="auto"/>
        <w:rPr>
          <w:rFonts w:ascii="Arial" w:eastAsia="Arial" w:hAnsi="Arial" w:cs="Arial"/>
        </w:rPr>
      </w:pPr>
      <w:r w:rsidRPr="5525A26C">
        <w:rPr>
          <w:rFonts w:ascii="Arial" w:eastAsia="Arial" w:hAnsi="Arial" w:cs="Arial"/>
        </w:rPr>
        <w:t>Many newcomers receive support from settlement services organizations to meticulously budget for their new life in Canada, and to find and secure stable work.</w:t>
      </w:r>
    </w:p>
    <w:p w14:paraId="478CE28C" w14:textId="1400A289" w:rsidR="5525A26C" w:rsidRDefault="5525A26C" w:rsidP="5525A26C">
      <w:pPr>
        <w:spacing w:after="0" w:line="240" w:lineRule="auto"/>
        <w:rPr>
          <w:rFonts w:ascii="Arial" w:eastAsia="Arial" w:hAnsi="Arial" w:cs="Arial"/>
          <w:b/>
          <w:bCs/>
        </w:rPr>
      </w:pPr>
    </w:p>
    <w:p w14:paraId="0BB23603" w14:textId="72886395" w:rsidR="5525A26C" w:rsidRDefault="5525A26C" w:rsidP="5525A26C">
      <w:pPr>
        <w:spacing w:after="0" w:line="240" w:lineRule="auto"/>
        <w:rPr>
          <w:rFonts w:ascii="Arial" w:eastAsia="Arial" w:hAnsi="Arial" w:cs="Arial"/>
          <w:b/>
          <w:bCs/>
        </w:rPr>
      </w:pPr>
    </w:p>
    <w:p w14:paraId="54AE0EA0" w14:textId="49EF1DE6" w:rsidR="5525A26C" w:rsidRDefault="5525A26C" w:rsidP="5525A26C">
      <w:pPr>
        <w:spacing w:after="0" w:line="240" w:lineRule="auto"/>
        <w:rPr>
          <w:rFonts w:ascii="Arial" w:eastAsia="Arial" w:hAnsi="Arial" w:cs="Arial"/>
          <w:b/>
          <w:bCs/>
        </w:rPr>
      </w:pPr>
      <w:r w:rsidRPr="5525A26C">
        <w:rPr>
          <w:rFonts w:ascii="Arial" w:eastAsia="Arial" w:hAnsi="Arial" w:cs="Arial"/>
          <w:b/>
          <w:bCs/>
        </w:rPr>
        <w:t>How do I assess applicants that don’t have a credit history or references?</w:t>
      </w:r>
    </w:p>
    <w:p w14:paraId="7EBC0F1A" w14:textId="7697358D" w:rsidR="5525A26C" w:rsidRDefault="5525A26C" w:rsidP="5525A26C">
      <w:pPr>
        <w:spacing w:after="0" w:line="240" w:lineRule="auto"/>
        <w:rPr>
          <w:rFonts w:ascii="Arial" w:eastAsia="Arial" w:hAnsi="Arial" w:cs="Arial"/>
          <w:b/>
          <w:bCs/>
        </w:rPr>
      </w:pPr>
    </w:p>
    <w:p w14:paraId="473681A7" w14:textId="472E4A43" w:rsidR="5525A26C" w:rsidRDefault="5525A26C" w:rsidP="5525A26C">
      <w:pPr>
        <w:rPr>
          <w:rFonts w:ascii="Arial" w:eastAsia="Arial" w:hAnsi="Arial" w:cs="Arial"/>
        </w:rPr>
      </w:pPr>
      <w:r w:rsidRPr="5525A26C">
        <w:rPr>
          <w:rFonts w:ascii="Arial" w:eastAsia="Arial" w:hAnsi="Arial" w:cs="Arial"/>
        </w:rPr>
        <w:t>In some cases, newcomers may be able to work with a Canadian bank to port credit histories and reports from their countries of origin. Many others will not have this option; however, the availability of a credit report is not the only way to determine newcomers’ financial responsibility.</w:t>
      </w:r>
    </w:p>
    <w:p w14:paraId="0884C1F1" w14:textId="0232DF46" w:rsidR="5525A26C" w:rsidRDefault="5525A26C" w:rsidP="5525A26C">
      <w:pPr>
        <w:rPr>
          <w:rFonts w:ascii="Arial" w:eastAsia="Arial" w:hAnsi="Arial" w:cs="Arial"/>
        </w:rPr>
      </w:pPr>
      <w:r w:rsidRPr="5525A26C">
        <w:rPr>
          <w:rFonts w:ascii="Arial" w:eastAsia="Arial" w:hAnsi="Arial" w:cs="Arial"/>
        </w:rPr>
        <w:t xml:space="preserve">Newcomers may have contacts in Canada—such as </w:t>
      </w:r>
      <w:r w:rsidR="00B228DD">
        <w:rPr>
          <w:rFonts w:ascii="Arial" w:eastAsia="Arial" w:hAnsi="Arial" w:cs="Arial"/>
        </w:rPr>
        <w:t xml:space="preserve">private sponsors (for privately sponsored refugees) or case managers (for government assisted refugees), </w:t>
      </w:r>
      <w:r w:rsidRPr="5525A26C">
        <w:rPr>
          <w:rFonts w:ascii="Arial" w:eastAsia="Arial" w:hAnsi="Arial" w:cs="Arial"/>
        </w:rPr>
        <w:t>employers, volunteer managers, support workers at settlement services organizations, language teachers, and more—that can speak to their character and ability to handle commitments and responsibility.</w:t>
      </w:r>
    </w:p>
    <w:p w14:paraId="4BC6D188" w14:textId="5CC4D0B8" w:rsidR="5525A26C" w:rsidRDefault="5525A26C" w:rsidP="5525A26C">
      <w:pPr>
        <w:spacing w:after="0" w:line="240" w:lineRule="auto"/>
        <w:rPr>
          <w:rFonts w:ascii="Arial" w:eastAsia="Arial" w:hAnsi="Arial" w:cs="Arial"/>
        </w:rPr>
      </w:pPr>
      <w:r w:rsidRPr="5525A26C">
        <w:rPr>
          <w:rFonts w:ascii="Arial" w:eastAsia="Arial" w:hAnsi="Arial" w:cs="Arial"/>
        </w:rPr>
        <w:t>Demonstrating their employment, in addition to some of the reference options listed above, can speak to their financial responsibility even without a formal credit report.</w:t>
      </w:r>
    </w:p>
    <w:p w14:paraId="7BAE8358" w14:textId="0B35BB1E" w:rsidR="5525A26C" w:rsidRDefault="5525A26C" w:rsidP="5525A26C">
      <w:pPr>
        <w:spacing w:after="0" w:line="240" w:lineRule="auto"/>
        <w:rPr>
          <w:rFonts w:ascii="Arial" w:eastAsia="Arial" w:hAnsi="Arial" w:cs="Arial"/>
          <w:b/>
          <w:bCs/>
        </w:rPr>
      </w:pPr>
    </w:p>
    <w:p w14:paraId="25288DBD" w14:textId="0CD88AF2" w:rsidR="5525A26C" w:rsidRDefault="5525A26C" w:rsidP="5525A26C">
      <w:pPr>
        <w:spacing w:after="0" w:line="240" w:lineRule="auto"/>
        <w:rPr>
          <w:rFonts w:ascii="Arial" w:eastAsia="Arial" w:hAnsi="Arial" w:cs="Arial"/>
          <w:b/>
          <w:bCs/>
        </w:rPr>
      </w:pPr>
    </w:p>
    <w:p w14:paraId="0484388B" w14:textId="62125530" w:rsidR="5525A26C" w:rsidRDefault="5525A26C" w:rsidP="5525A26C">
      <w:pPr>
        <w:spacing w:after="0" w:line="240" w:lineRule="auto"/>
        <w:rPr>
          <w:rFonts w:ascii="Arial" w:eastAsia="Arial" w:hAnsi="Arial" w:cs="Arial"/>
          <w:b/>
          <w:bCs/>
        </w:rPr>
      </w:pPr>
      <w:r w:rsidRPr="5525A26C">
        <w:rPr>
          <w:rFonts w:ascii="Arial" w:eastAsia="Arial" w:hAnsi="Arial" w:cs="Arial"/>
          <w:b/>
          <w:bCs/>
        </w:rPr>
        <w:t>What can I do if we don’t speak the same language?</w:t>
      </w:r>
    </w:p>
    <w:p w14:paraId="15FB0244" w14:textId="30A64E86" w:rsidR="5525A26C" w:rsidRDefault="5525A26C" w:rsidP="5525A26C">
      <w:pPr>
        <w:spacing w:after="0" w:line="240" w:lineRule="auto"/>
        <w:rPr>
          <w:rFonts w:ascii="Arial" w:eastAsia="Arial" w:hAnsi="Arial" w:cs="Arial"/>
          <w:b/>
          <w:bCs/>
        </w:rPr>
      </w:pPr>
    </w:p>
    <w:p w14:paraId="4055B21C" w14:textId="72529D7F" w:rsidR="5525A26C" w:rsidRDefault="5525A26C" w:rsidP="5525A26C">
      <w:pPr>
        <w:rPr>
          <w:rFonts w:ascii="Arial" w:eastAsia="Arial" w:hAnsi="Arial" w:cs="Arial"/>
        </w:rPr>
      </w:pPr>
      <w:r w:rsidRPr="5525A26C">
        <w:rPr>
          <w:rFonts w:ascii="Arial" w:eastAsia="Arial" w:hAnsi="Arial" w:cs="Arial"/>
        </w:rPr>
        <w:t xml:space="preserve">Most newcomers will have a level of English necessary to secure </w:t>
      </w:r>
      <w:proofErr w:type="gramStart"/>
      <w:r w:rsidRPr="5525A26C">
        <w:rPr>
          <w:rFonts w:ascii="Arial" w:eastAsia="Arial" w:hAnsi="Arial" w:cs="Arial"/>
        </w:rPr>
        <w:t>employment, or</w:t>
      </w:r>
      <w:proofErr w:type="gramEnd"/>
      <w:r w:rsidRPr="5525A26C">
        <w:rPr>
          <w:rFonts w:ascii="Arial" w:eastAsia="Arial" w:hAnsi="Arial" w:cs="Arial"/>
        </w:rPr>
        <w:t xml:space="preserve"> be actively working on learning the language. </w:t>
      </w:r>
    </w:p>
    <w:p w14:paraId="36054223" w14:textId="74AC3B78" w:rsidR="5525A26C" w:rsidRDefault="5525A26C" w:rsidP="5525A26C">
      <w:pPr>
        <w:rPr>
          <w:rFonts w:ascii="Arial" w:eastAsia="Arial" w:hAnsi="Arial" w:cs="Arial"/>
        </w:rPr>
      </w:pPr>
      <w:r w:rsidRPr="5525A26C">
        <w:rPr>
          <w:rFonts w:ascii="Arial" w:eastAsia="Arial" w:hAnsi="Arial" w:cs="Arial"/>
        </w:rPr>
        <w:t>Many settlement services organizations, landlord and tenant support services, and other organizations can facilitate translation or interpretation. Provincial government agencies may also be able to provide the proper documentation—such as rental agreements and tenant notices—in the appropriate language.</w:t>
      </w:r>
    </w:p>
    <w:p w14:paraId="0E726FE6" w14:textId="27FFA3ED" w:rsidR="00B228DD" w:rsidRDefault="00B228DD" w:rsidP="5525A26C">
      <w:pPr>
        <w:rPr>
          <w:rFonts w:ascii="Arial" w:eastAsia="Arial" w:hAnsi="Arial" w:cs="Arial"/>
        </w:rPr>
      </w:pPr>
      <w:r>
        <w:rPr>
          <w:rFonts w:ascii="Arial" w:eastAsia="Arial" w:hAnsi="Arial" w:cs="Arial"/>
        </w:rPr>
        <w:t xml:space="preserve">Translation tools and apps, such as Google Translate, can also be used to communicate with newcomers. </w:t>
      </w:r>
    </w:p>
    <w:p w14:paraId="2A94FBA3" w14:textId="71A1377A" w:rsidR="0FE36E21" w:rsidRDefault="5525A26C" w:rsidP="0FE36E21">
      <w:pPr>
        <w:rPr>
          <w:rFonts w:ascii="Arial" w:eastAsia="Arial" w:hAnsi="Arial" w:cs="Arial"/>
        </w:rPr>
      </w:pPr>
      <w:r w:rsidRPr="5525A26C">
        <w:rPr>
          <w:rFonts w:ascii="Arial" w:eastAsia="Arial" w:hAnsi="Arial" w:cs="Arial"/>
        </w:rPr>
        <w:t xml:space="preserve"> </w:t>
      </w:r>
    </w:p>
    <w:sectPr w:rsidR="0FE36E2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1C4CF" w14:textId="77777777" w:rsidR="003A2449" w:rsidRDefault="003A2449">
      <w:pPr>
        <w:spacing w:after="0" w:line="240" w:lineRule="auto"/>
      </w:pPr>
      <w:r>
        <w:separator/>
      </w:r>
    </w:p>
  </w:endnote>
  <w:endnote w:type="continuationSeparator" w:id="0">
    <w:p w14:paraId="78F82EEF" w14:textId="77777777" w:rsidR="003A2449" w:rsidRDefault="003A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0635A26" w14:paraId="0454F96E" w14:textId="77777777" w:rsidTr="20635A26">
      <w:trPr>
        <w:trHeight w:val="300"/>
      </w:trPr>
      <w:tc>
        <w:tcPr>
          <w:tcW w:w="3120" w:type="dxa"/>
        </w:tcPr>
        <w:p w14:paraId="7CE32A25" w14:textId="0CFB53E9" w:rsidR="20635A26" w:rsidRDefault="20635A26" w:rsidP="20635A26">
          <w:pPr>
            <w:pStyle w:val="Header"/>
            <w:ind w:left="-115"/>
          </w:pPr>
        </w:p>
      </w:tc>
      <w:tc>
        <w:tcPr>
          <w:tcW w:w="3120" w:type="dxa"/>
        </w:tcPr>
        <w:p w14:paraId="76042C39" w14:textId="6C35CBF8" w:rsidR="20635A26" w:rsidRDefault="20635A26" w:rsidP="20635A26">
          <w:pPr>
            <w:pStyle w:val="Header"/>
            <w:jc w:val="center"/>
          </w:pPr>
        </w:p>
      </w:tc>
      <w:tc>
        <w:tcPr>
          <w:tcW w:w="3120" w:type="dxa"/>
        </w:tcPr>
        <w:p w14:paraId="13294D86" w14:textId="3137FD40" w:rsidR="20635A26" w:rsidRDefault="20635A26" w:rsidP="20635A26">
          <w:pPr>
            <w:pStyle w:val="Header"/>
            <w:ind w:right="-115"/>
            <w:jc w:val="right"/>
          </w:pPr>
        </w:p>
      </w:tc>
    </w:tr>
  </w:tbl>
  <w:p w14:paraId="3E3F8240" w14:textId="782802D2" w:rsidR="20635A26" w:rsidRDefault="20635A26" w:rsidP="20635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B87F2" w14:textId="77777777" w:rsidR="003A2449" w:rsidRDefault="003A2449">
      <w:pPr>
        <w:spacing w:after="0" w:line="240" w:lineRule="auto"/>
      </w:pPr>
      <w:r>
        <w:separator/>
      </w:r>
    </w:p>
  </w:footnote>
  <w:footnote w:type="continuationSeparator" w:id="0">
    <w:p w14:paraId="652EB6BA" w14:textId="77777777" w:rsidR="003A2449" w:rsidRDefault="003A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0635A26" w14:paraId="6EFD54EE" w14:textId="77777777" w:rsidTr="20635A26">
      <w:trPr>
        <w:trHeight w:val="300"/>
      </w:trPr>
      <w:tc>
        <w:tcPr>
          <w:tcW w:w="3120" w:type="dxa"/>
        </w:tcPr>
        <w:p w14:paraId="113419B2" w14:textId="21B1C8BD" w:rsidR="20635A26" w:rsidRDefault="20635A26" w:rsidP="20635A26">
          <w:pPr>
            <w:pStyle w:val="Header"/>
            <w:ind w:left="-115"/>
          </w:pPr>
        </w:p>
      </w:tc>
      <w:tc>
        <w:tcPr>
          <w:tcW w:w="3120" w:type="dxa"/>
        </w:tcPr>
        <w:p w14:paraId="5F68AECC" w14:textId="2CD310F3" w:rsidR="20635A26" w:rsidRDefault="20635A26" w:rsidP="20635A26">
          <w:pPr>
            <w:pStyle w:val="Header"/>
            <w:jc w:val="center"/>
          </w:pPr>
        </w:p>
      </w:tc>
      <w:tc>
        <w:tcPr>
          <w:tcW w:w="3120" w:type="dxa"/>
        </w:tcPr>
        <w:p w14:paraId="22DA0190" w14:textId="6AF25603" w:rsidR="20635A26" w:rsidRDefault="20635A26" w:rsidP="20635A26">
          <w:pPr>
            <w:pStyle w:val="Header"/>
            <w:ind w:right="-115"/>
            <w:jc w:val="right"/>
          </w:pPr>
        </w:p>
      </w:tc>
    </w:tr>
  </w:tbl>
  <w:p w14:paraId="65BF9892" w14:textId="588C3EF6" w:rsidR="20635A26" w:rsidRDefault="20635A26" w:rsidP="20635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6EC8"/>
    <w:multiLevelType w:val="hybridMultilevel"/>
    <w:tmpl w:val="F3C0CBA4"/>
    <w:lvl w:ilvl="0" w:tplc="DCCC1F2A">
      <w:start w:val="1"/>
      <w:numFmt w:val="bullet"/>
      <w:lvlText w:val=""/>
      <w:lvlJc w:val="left"/>
      <w:pPr>
        <w:ind w:left="1080" w:hanging="360"/>
      </w:pPr>
      <w:rPr>
        <w:rFonts w:ascii="Symbol" w:hAnsi="Symbol" w:hint="default"/>
      </w:rPr>
    </w:lvl>
    <w:lvl w:ilvl="1" w:tplc="E4369FFC">
      <w:start w:val="1"/>
      <w:numFmt w:val="bullet"/>
      <w:lvlText w:val="o"/>
      <w:lvlJc w:val="left"/>
      <w:pPr>
        <w:ind w:left="1800" w:hanging="360"/>
      </w:pPr>
      <w:rPr>
        <w:rFonts w:ascii="Courier New" w:hAnsi="Courier New" w:hint="default"/>
      </w:rPr>
    </w:lvl>
    <w:lvl w:ilvl="2" w:tplc="273EE950">
      <w:start w:val="1"/>
      <w:numFmt w:val="bullet"/>
      <w:lvlText w:val=""/>
      <w:lvlJc w:val="left"/>
      <w:pPr>
        <w:ind w:left="2520" w:hanging="360"/>
      </w:pPr>
      <w:rPr>
        <w:rFonts w:ascii="Wingdings" w:hAnsi="Wingdings" w:hint="default"/>
      </w:rPr>
    </w:lvl>
    <w:lvl w:ilvl="3" w:tplc="5E08C9E0">
      <w:start w:val="1"/>
      <w:numFmt w:val="bullet"/>
      <w:lvlText w:val=""/>
      <w:lvlJc w:val="left"/>
      <w:pPr>
        <w:ind w:left="3240" w:hanging="360"/>
      </w:pPr>
      <w:rPr>
        <w:rFonts w:ascii="Symbol" w:hAnsi="Symbol" w:hint="default"/>
      </w:rPr>
    </w:lvl>
    <w:lvl w:ilvl="4" w:tplc="2190F372">
      <w:start w:val="1"/>
      <w:numFmt w:val="bullet"/>
      <w:lvlText w:val="o"/>
      <w:lvlJc w:val="left"/>
      <w:pPr>
        <w:ind w:left="3960" w:hanging="360"/>
      </w:pPr>
      <w:rPr>
        <w:rFonts w:ascii="Courier New" w:hAnsi="Courier New" w:hint="default"/>
      </w:rPr>
    </w:lvl>
    <w:lvl w:ilvl="5" w:tplc="13924ADC">
      <w:start w:val="1"/>
      <w:numFmt w:val="bullet"/>
      <w:lvlText w:val=""/>
      <w:lvlJc w:val="left"/>
      <w:pPr>
        <w:ind w:left="4680" w:hanging="360"/>
      </w:pPr>
      <w:rPr>
        <w:rFonts w:ascii="Wingdings" w:hAnsi="Wingdings" w:hint="default"/>
      </w:rPr>
    </w:lvl>
    <w:lvl w:ilvl="6" w:tplc="4D169EC6">
      <w:start w:val="1"/>
      <w:numFmt w:val="bullet"/>
      <w:lvlText w:val=""/>
      <w:lvlJc w:val="left"/>
      <w:pPr>
        <w:ind w:left="5400" w:hanging="360"/>
      </w:pPr>
      <w:rPr>
        <w:rFonts w:ascii="Symbol" w:hAnsi="Symbol" w:hint="default"/>
      </w:rPr>
    </w:lvl>
    <w:lvl w:ilvl="7" w:tplc="BF607376">
      <w:start w:val="1"/>
      <w:numFmt w:val="bullet"/>
      <w:lvlText w:val="o"/>
      <w:lvlJc w:val="left"/>
      <w:pPr>
        <w:ind w:left="6120" w:hanging="360"/>
      </w:pPr>
      <w:rPr>
        <w:rFonts w:ascii="Courier New" w:hAnsi="Courier New" w:hint="default"/>
      </w:rPr>
    </w:lvl>
    <w:lvl w:ilvl="8" w:tplc="D1FA0434">
      <w:start w:val="1"/>
      <w:numFmt w:val="bullet"/>
      <w:lvlText w:val=""/>
      <w:lvlJc w:val="left"/>
      <w:pPr>
        <w:ind w:left="6840" w:hanging="360"/>
      </w:pPr>
      <w:rPr>
        <w:rFonts w:ascii="Wingdings" w:hAnsi="Wingdings" w:hint="default"/>
      </w:rPr>
    </w:lvl>
  </w:abstractNum>
  <w:abstractNum w:abstractNumId="1" w15:restartNumberingAfterBreak="0">
    <w:nsid w:val="08278A7C"/>
    <w:multiLevelType w:val="hybridMultilevel"/>
    <w:tmpl w:val="E1807F54"/>
    <w:lvl w:ilvl="0" w:tplc="3CD4E2C2">
      <w:start w:val="1"/>
      <w:numFmt w:val="bullet"/>
      <w:lvlText w:val=""/>
      <w:lvlJc w:val="left"/>
      <w:pPr>
        <w:ind w:left="720" w:hanging="360"/>
      </w:pPr>
      <w:rPr>
        <w:rFonts w:ascii="Symbol" w:hAnsi="Symbol" w:hint="default"/>
      </w:rPr>
    </w:lvl>
    <w:lvl w:ilvl="1" w:tplc="E73C8CC4">
      <w:start w:val="1"/>
      <w:numFmt w:val="bullet"/>
      <w:lvlText w:val="o"/>
      <w:lvlJc w:val="left"/>
      <w:pPr>
        <w:ind w:left="1440" w:hanging="360"/>
      </w:pPr>
      <w:rPr>
        <w:rFonts w:ascii="Courier New" w:hAnsi="Courier New" w:hint="default"/>
      </w:rPr>
    </w:lvl>
    <w:lvl w:ilvl="2" w:tplc="D082CB5C">
      <w:start w:val="1"/>
      <w:numFmt w:val="bullet"/>
      <w:lvlText w:val=""/>
      <w:lvlJc w:val="left"/>
      <w:pPr>
        <w:ind w:left="2160" w:hanging="360"/>
      </w:pPr>
      <w:rPr>
        <w:rFonts w:ascii="Wingdings" w:hAnsi="Wingdings" w:hint="default"/>
      </w:rPr>
    </w:lvl>
    <w:lvl w:ilvl="3" w:tplc="0D745726">
      <w:start w:val="1"/>
      <w:numFmt w:val="bullet"/>
      <w:lvlText w:val=""/>
      <w:lvlJc w:val="left"/>
      <w:pPr>
        <w:ind w:left="2880" w:hanging="360"/>
      </w:pPr>
      <w:rPr>
        <w:rFonts w:ascii="Symbol" w:hAnsi="Symbol" w:hint="default"/>
      </w:rPr>
    </w:lvl>
    <w:lvl w:ilvl="4" w:tplc="CF90434C">
      <w:start w:val="1"/>
      <w:numFmt w:val="bullet"/>
      <w:lvlText w:val="o"/>
      <w:lvlJc w:val="left"/>
      <w:pPr>
        <w:ind w:left="3600" w:hanging="360"/>
      </w:pPr>
      <w:rPr>
        <w:rFonts w:ascii="Courier New" w:hAnsi="Courier New" w:hint="default"/>
      </w:rPr>
    </w:lvl>
    <w:lvl w:ilvl="5" w:tplc="1CCE51A6">
      <w:start w:val="1"/>
      <w:numFmt w:val="bullet"/>
      <w:lvlText w:val=""/>
      <w:lvlJc w:val="left"/>
      <w:pPr>
        <w:ind w:left="4320" w:hanging="360"/>
      </w:pPr>
      <w:rPr>
        <w:rFonts w:ascii="Wingdings" w:hAnsi="Wingdings" w:hint="default"/>
      </w:rPr>
    </w:lvl>
    <w:lvl w:ilvl="6" w:tplc="A768D89C">
      <w:start w:val="1"/>
      <w:numFmt w:val="bullet"/>
      <w:lvlText w:val=""/>
      <w:lvlJc w:val="left"/>
      <w:pPr>
        <w:ind w:left="5040" w:hanging="360"/>
      </w:pPr>
      <w:rPr>
        <w:rFonts w:ascii="Symbol" w:hAnsi="Symbol" w:hint="default"/>
      </w:rPr>
    </w:lvl>
    <w:lvl w:ilvl="7" w:tplc="83FE0D5C">
      <w:start w:val="1"/>
      <w:numFmt w:val="bullet"/>
      <w:lvlText w:val="o"/>
      <w:lvlJc w:val="left"/>
      <w:pPr>
        <w:ind w:left="5760" w:hanging="360"/>
      </w:pPr>
      <w:rPr>
        <w:rFonts w:ascii="Courier New" w:hAnsi="Courier New" w:hint="default"/>
      </w:rPr>
    </w:lvl>
    <w:lvl w:ilvl="8" w:tplc="01660ECE">
      <w:start w:val="1"/>
      <w:numFmt w:val="bullet"/>
      <w:lvlText w:val=""/>
      <w:lvlJc w:val="left"/>
      <w:pPr>
        <w:ind w:left="6480" w:hanging="360"/>
      </w:pPr>
      <w:rPr>
        <w:rFonts w:ascii="Wingdings" w:hAnsi="Wingdings" w:hint="default"/>
      </w:rPr>
    </w:lvl>
  </w:abstractNum>
  <w:abstractNum w:abstractNumId="2" w15:restartNumberingAfterBreak="0">
    <w:nsid w:val="085A164E"/>
    <w:multiLevelType w:val="hybridMultilevel"/>
    <w:tmpl w:val="C2CECE04"/>
    <w:lvl w:ilvl="0" w:tplc="F60A861E">
      <w:start w:val="1"/>
      <w:numFmt w:val="bullet"/>
      <w:lvlText w:val=""/>
      <w:lvlJc w:val="left"/>
      <w:pPr>
        <w:ind w:left="720" w:hanging="360"/>
      </w:pPr>
      <w:rPr>
        <w:rFonts w:ascii="Symbol" w:hAnsi="Symbol" w:hint="default"/>
      </w:rPr>
    </w:lvl>
    <w:lvl w:ilvl="1" w:tplc="C97C2742">
      <w:start w:val="1"/>
      <w:numFmt w:val="bullet"/>
      <w:lvlText w:val="o"/>
      <w:lvlJc w:val="left"/>
      <w:pPr>
        <w:ind w:left="1440" w:hanging="360"/>
      </w:pPr>
      <w:rPr>
        <w:rFonts w:ascii="Courier New" w:hAnsi="Courier New" w:hint="default"/>
      </w:rPr>
    </w:lvl>
    <w:lvl w:ilvl="2" w:tplc="9560E6C0">
      <w:start w:val="1"/>
      <w:numFmt w:val="bullet"/>
      <w:lvlText w:val=""/>
      <w:lvlJc w:val="left"/>
      <w:pPr>
        <w:ind w:left="2160" w:hanging="360"/>
      </w:pPr>
      <w:rPr>
        <w:rFonts w:ascii="Wingdings" w:hAnsi="Wingdings" w:hint="default"/>
      </w:rPr>
    </w:lvl>
    <w:lvl w:ilvl="3" w:tplc="02BC499C">
      <w:start w:val="1"/>
      <w:numFmt w:val="bullet"/>
      <w:lvlText w:val=""/>
      <w:lvlJc w:val="left"/>
      <w:pPr>
        <w:ind w:left="2880" w:hanging="360"/>
      </w:pPr>
      <w:rPr>
        <w:rFonts w:ascii="Symbol" w:hAnsi="Symbol" w:hint="default"/>
      </w:rPr>
    </w:lvl>
    <w:lvl w:ilvl="4" w:tplc="56E29AF2">
      <w:start w:val="1"/>
      <w:numFmt w:val="bullet"/>
      <w:lvlText w:val="o"/>
      <w:lvlJc w:val="left"/>
      <w:pPr>
        <w:ind w:left="3600" w:hanging="360"/>
      </w:pPr>
      <w:rPr>
        <w:rFonts w:ascii="Courier New" w:hAnsi="Courier New" w:hint="default"/>
      </w:rPr>
    </w:lvl>
    <w:lvl w:ilvl="5" w:tplc="A6C21234">
      <w:start w:val="1"/>
      <w:numFmt w:val="bullet"/>
      <w:lvlText w:val=""/>
      <w:lvlJc w:val="left"/>
      <w:pPr>
        <w:ind w:left="4320" w:hanging="360"/>
      </w:pPr>
      <w:rPr>
        <w:rFonts w:ascii="Wingdings" w:hAnsi="Wingdings" w:hint="default"/>
      </w:rPr>
    </w:lvl>
    <w:lvl w:ilvl="6" w:tplc="B224B4F8">
      <w:start w:val="1"/>
      <w:numFmt w:val="bullet"/>
      <w:lvlText w:val=""/>
      <w:lvlJc w:val="left"/>
      <w:pPr>
        <w:ind w:left="5040" w:hanging="360"/>
      </w:pPr>
      <w:rPr>
        <w:rFonts w:ascii="Symbol" w:hAnsi="Symbol" w:hint="default"/>
      </w:rPr>
    </w:lvl>
    <w:lvl w:ilvl="7" w:tplc="1B4E0304">
      <w:start w:val="1"/>
      <w:numFmt w:val="bullet"/>
      <w:lvlText w:val="o"/>
      <w:lvlJc w:val="left"/>
      <w:pPr>
        <w:ind w:left="5760" w:hanging="360"/>
      </w:pPr>
      <w:rPr>
        <w:rFonts w:ascii="Courier New" w:hAnsi="Courier New" w:hint="default"/>
      </w:rPr>
    </w:lvl>
    <w:lvl w:ilvl="8" w:tplc="219E08D4">
      <w:start w:val="1"/>
      <w:numFmt w:val="bullet"/>
      <w:lvlText w:val=""/>
      <w:lvlJc w:val="left"/>
      <w:pPr>
        <w:ind w:left="6480" w:hanging="360"/>
      </w:pPr>
      <w:rPr>
        <w:rFonts w:ascii="Wingdings" w:hAnsi="Wingdings" w:hint="default"/>
      </w:rPr>
    </w:lvl>
  </w:abstractNum>
  <w:abstractNum w:abstractNumId="3" w15:restartNumberingAfterBreak="0">
    <w:nsid w:val="0BFA075B"/>
    <w:multiLevelType w:val="hybridMultilevel"/>
    <w:tmpl w:val="658E882E"/>
    <w:lvl w:ilvl="0" w:tplc="B2E449A4">
      <w:start w:val="1"/>
      <w:numFmt w:val="decimal"/>
      <w:lvlText w:val="%1."/>
      <w:lvlJc w:val="left"/>
      <w:pPr>
        <w:ind w:left="720" w:hanging="360"/>
      </w:pPr>
    </w:lvl>
    <w:lvl w:ilvl="1" w:tplc="6AA0EF30">
      <w:start w:val="1"/>
      <w:numFmt w:val="lowerLetter"/>
      <w:lvlText w:val="%2."/>
      <w:lvlJc w:val="left"/>
      <w:pPr>
        <w:ind w:left="1440" w:hanging="360"/>
      </w:pPr>
    </w:lvl>
    <w:lvl w:ilvl="2" w:tplc="C8EE02CA">
      <w:start w:val="1"/>
      <w:numFmt w:val="lowerRoman"/>
      <w:lvlText w:val="%3."/>
      <w:lvlJc w:val="right"/>
      <w:pPr>
        <w:ind w:left="2160" w:hanging="180"/>
      </w:pPr>
    </w:lvl>
    <w:lvl w:ilvl="3" w:tplc="3EEA164A">
      <w:start w:val="1"/>
      <w:numFmt w:val="decimal"/>
      <w:lvlText w:val="%4."/>
      <w:lvlJc w:val="left"/>
      <w:pPr>
        <w:ind w:left="2880" w:hanging="360"/>
      </w:pPr>
    </w:lvl>
    <w:lvl w:ilvl="4" w:tplc="9CB4222C">
      <w:start w:val="1"/>
      <w:numFmt w:val="lowerLetter"/>
      <w:lvlText w:val="%5."/>
      <w:lvlJc w:val="left"/>
      <w:pPr>
        <w:ind w:left="3600" w:hanging="360"/>
      </w:pPr>
    </w:lvl>
    <w:lvl w:ilvl="5" w:tplc="523AF60C">
      <w:start w:val="1"/>
      <w:numFmt w:val="lowerRoman"/>
      <w:lvlText w:val="%6."/>
      <w:lvlJc w:val="right"/>
      <w:pPr>
        <w:ind w:left="4320" w:hanging="180"/>
      </w:pPr>
    </w:lvl>
    <w:lvl w:ilvl="6" w:tplc="BA306A48">
      <w:start w:val="1"/>
      <w:numFmt w:val="decimal"/>
      <w:lvlText w:val="%7."/>
      <w:lvlJc w:val="left"/>
      <w:pPr>
        <w:ind w:left="5040" w:hanging="360"/>
      </w:pPr>
    </w:lvl>
    <w:lvl w:ilvl="7" w:tplc="C6F2C650">
      <w:start w:val="1"/>
      <w:numFmt w:val="lowerLetter"/>
      <w:lvlText w:val="%8."/>
      <w:lvlJc w:val="left"/>
      <w:pPr>
        <w:ind w:left="5760" w:hanging="360"/>
      </w:pPr>
    </w:lvl>
    <w:lvl w:ilvl="8" w:tplc="7A987C66">
      <w:start w:val="1"/>
      <w:numFmt w:val="lowerRoman"/>
      <w:lvlText w:val="%9."/>
      <w:lvlJc w:val="right"/>
      <w:pPr>
        <w:ind w:left="6480" w:hanging="180"/>
      </w:pPr>
    </w:lvl>
  </w:abstractNum>
  <w:abstractNum w:abstractNumId="4" w15:restartNumberingAfterBreak="0">
    <w:nsid w:val="117463FE"/>
    <w:multiLevelType w:val="hybridMultilevel"/>
    <w:tmpl w:val="604A6372"/>
    <w:lvl w:ilvl="0" w:tplc="6A2EF780">
      <w:start w:val="1"/>
      <w:numFmt w:val="bullet"/>
      <w:lvlText w:val=""/>
      <w:lvlJc w:val="left"/>
      <w:pPr>
        <w:ind w:left="720" w:hanging="360"/>
      </w:pPr>
      <w:rPr>
        <w:rFonts w:ascii="Symbol" w:hAnsi="Symbol" w:hint="default"/>
      </w:rPr>
    </w:lvl>
    <w:lvl w:ilvl="1" w:tplc="7B3C4862">
      <w:start w:val="1"/>
      <w:numFmt w:val="bullet"/>
      <w:lvlText w:val="o"/>
      <w:lvlJc w:val="left"/>
      <w:pPr>
        <w:ind w:left="1440" w:hanging="360"/>
      </w:pPr>
      <w:rPr>
        <w:rFonts w:ascii="Courier New" w:hAnsi="Courier New" w:hint="default"/>
      </w:rPr>
    </w:lvl>
    <w:lvl w:ilvl="2" w:tplc="2AF0BDFE">
      <w:start w:val="1"/>
      <w:numFmt w:val="bullet"/>
      <w:lvlText w:val=""/>
      <w:lvlJc w:val="left"/>
      <w:pPr>
        <w:ind w:left="2160" w:hanging="360"/>
      </w:pPr>
      <w:rPr>
        <w:rFonts w:ascii="Wingdings" w:hAnsi="Wingdings" w:hint="default"/>
      </w:rPr>
    </w:lvl>
    <w:lvl w:ilvl="3" w:tplc="65BC4EBC">
      <w:start w:val="1"/>
      <w:numFmt w:val="bullet"/>
      <w:lvlText w:val=""/>
      <w:lvlJc w:val="left"/>
      <w:pPr>
        <w:ind w:left="2880" w:hanging="360"/>
      </w:pPr>
      <w:rPr>
        <w:rFonts w:ascii="Symbol" w:hAnsi="Symbol" w:hint="default"/>
      </w:rPr>
    </w:lvl>
    <w:lvl w:ilvl="4" w:tplc="E46ECE02">
      <w:start w:val="1"/>
      <w:numFmt w:val="bullet"/>
      <w:lvlText w:val="o"/>
      <w:lvlJc w:val="left"/>
      <w:pPr>
        <w:ind w:left="3600" w:hanging="360"/>
      </w:pPr>
      <w:rPr>
        <w:rFonts w:ascii="Courier New" w:hAnsi="Courier New" w:hint="default"/>
      </w:rPr>
    </w:lvl>
    <w:lvl w:ilvl="5" w:tplc="B1CC5BDA">
      <w:start w:val="1"/>
      <w:numFmt w:val="bullet"/>
      <w:lvlText w:val=""/>
      <w:lvlJc w:val="left"/>
      <w:pPr>
        <w:ind w:left="4320" w:hanging="360"/>
      </w:pPr>
      <w:rPr>
        <w:rFonts w:ascii="Wingdings" w:hAnsi="Wingdings" w:hint="default"/>
      </w:rPr>
    </w:lvl>
    <w:lvl w:ilvl="6" w:tplc="34808270">
      <w:start w:val="1"/>
      <w:numFmt w:val="bullet"/>
      <w:lvlText w:val=""/>
      <w:lvlJc w:val="left"/>
      <w:pPr>
        <w:ind w:left="5040" w:hanging="360"/>
      </w:pPr>
      <w:rPr>
        <w:rFonts w:ascii="Symbol" w:hAnsi="Symbol" w:hint="default"/>
      </w:rPr>
    </w:lvl>
    <w:lvl w:ilvl="7" w:tplc="688E886C">
      <w:start w:val="1"/>
      <w:numFmt w:val="bullet"/>
      <w:lvlText w:val="o"/>
      <w:lvlJc w:val="left"/>
      <w:pPr>
        <w:ind w:left="5760" w:hanging="360"/>
      </w:pPr>
      <w:rPr>
        <w:rFonts w:ascii="Courier New" w:hAnsi="Courier New" w:hint="default"/>
      </w:rPr>
    </w:lvl>
    <w:lvl w:ilvl="8" w:tplc="36EA04A0">
      <w:start w:val="1"/>
      <w:numFmt w:val="bullet"/>
      <w:lvlText w:val=""/>
      <w:lvlJc w:val="left"/>
      <w:pPr>
        <w:ind w:left="6480" w:hanging="360"/>
      </w:pPr>
      <w:rPr>
        <w:rFonts w:ascii="Wingdings" w:hAnsi="Wingdings" w:hint="default"/>
      </w:rPr>
    </w:lvl>
  </w:abstractNum>
  <w:abstractNum w:abstractNumId="5" w15:restartNumberingAfterBreak="0">
    <w:nsid w:val="26D0B484"/>
    <w:multiLevelType w:val="hybridMultilevel"/>
    <w:tmpl w:val="EB084FDE"/>
    <w:lvl w:ilvl="0" w:tplc="872E75CE">
      <w:start w:val="1"/>
      <w:numFmt w:val="bullet"/>
      <w:lvlText w:val=""/>
      <w:lvlJc w:val="left"/>
      <w:pPr>
        <w:ind w:left="720" w:hanging="360"/>
      </w:pPr>
      <w:rPr>
        <w:rFonts w:ascii="Symbol" w:hAnsi="Symbol" w:hint="default"/>
      </w:rPr>
    </w:lvl>
    <w:lvl w:ilvl="1" w:tplc="FD1CC092">
      <w:start w:val="1"/>
      <w:numFmt w:val="bullet"/>
      <w:lvlText w:val="o"/>
      <w:lvlJc w:val="left"/>
      <w:pPr>
        <w:ind w:left="1440" w:hanging="360"/>
      </w:pPr>
      <w:rPr>
        <w:rFonts w:ascii="Courier New" w:hAnsi="Courier New" w:hint="default"/>
      </w:rPr>
    </w:lvl>
    <w:lvl w:ilvl="2" w:tplc="3FDA18EA">
      <w:start w:val="1"/>
      <w:numFmt w:val="bullet"/>
      <w:lvlText w:val=""/>
      <w:lvlJc w:val="left"/>
      <w:pPr>
        <w:ind w:left="2160" w:hanging="360"/>
      </w:pPr>
      <w:rPr>
        <w:rFonts w:ascii="Wingdings" w:hAnsi="Wingdings" w:hint="default"/>
      </w:rPr>
    </w:lvl>
    <w:lvl w:ilvl="3" w:tplc="345CF95C">
      <w:start w:val="1"/>
      <w:numFmt w:val="bullet"/>
      <w:lvlText w:val=""/>
      <w:lvlJc w:val="left"/>
      <w:pPr>
        <w:ind w:left="2880" w:hanging="360"/>
      </w:pPr>
      <w:rPr>
        <w:rFonts w:ascii="Symbol" w:hAnsi="Symbol" w:hint="default"/>
      </w:rPr>
    </w:lvl>
    <w:lvl w:ilvl="4" w:tplc="C046F054">
      <w:start w:val="1"/>
      <w:numFmt w:val="bullet"/>
      <w:lvlText w:val="o"/>
      <w:lvlJc w:val="left"/>
      <w:pPr>
        <w:ind w:left="3600" w:hanging="360"/>
      </w:pPr>
      <w:rPr>
        <w:rFonts w:ascii="Courier New" w:hAnsi="Courier New" w:hint="default"/>
      </w:rPr>
    </w:lvl>
    <w:lvl w:ilvl="5" w:tplc="73EA77F8">
      <w:start w:val="1"/>
      <w:numFmt w:val="bullet"/>
      <w:lvlText w:val=""/>
      <w:lvlJc w:val="left"/>
      <w:pPr>
        <w:ind w:left="4320" w:hanging="360"/>
      </w:pPr>
      <w:rPr>
        <w:rFonts w:ascii="Wingdings" w:hAnsi="Wingdings" w:hint="default"/>
      </w:rPr>
    </w:lvl>
    <w:lvl w:ilvl="6" w:tplc="0740A0E2">
      <w:start w:val="1"/>
      <w:numFmt w:val="bullet"/>
      <w:lvlText w:val=""/>
      <w:lvlJc w:val="left"/>
      <w:pPr>
        <w:ind w:left="5040" w:hanging="360"/>
      </w:pPr>
      <w:rPr>
        <w:rFonts w:ascii="Symbol" w:hAnsi="Symbol" w:hint="default"/>
      </w:rPr>
    </w:lvl>
    <w:lvl w:ilvl="7" w:tplc="9CEA359A">
      <w:start w:val="1"/>
      <w:numFmt w:val="bullet"/>
      <w:lvlText w:val="o"/>
      <w:lvlJc w:val="left"/>
      <w:pPr>
        <w:ind w:left="5760" w:hanging="360"/>
      </w:pPr>
      <w:rPr>
        <w:rFonts w:ascii="Courier New" w:hAnsi="Courier New" w:hint="default"/>
      </w:rPr>
    </w:lvl>
    <w:lvl w:ilvl="8" w:tplc="D5FA7F8A">
      <w:start w:val="1"/>
      <w:numFmt w:val="bullet"/>
      <w:lvlText w:val=""/>
      <w:lvlJc w:val="left"/>
      <w:pPr>
        <w:ind w:left="6480" w:hanging="360"/>
      </w:pPr>
      <w:rPr>
        <w:rFonts w:ascii="Wingdings" w:hAnsi="Wingdings" w:hint="default"/>
      </w:rPr>
    </w:lvl>
  </w:abstractNum>
  <w:abstractNum w:abstractNumId="6" w15:restartNumberingAfterBreak="0">
    <w:nsid w:val="2E527084"/>
    <w:multiLevelType w:val="hybridMultilevel"/>
    <w:tmpl w:val="175CA8C0"/>
    <w:lvl w:ilvl="0" w:tplc="3864D566">
      <w:start w:val="1"/>
      <w:numFmt w:val="bullet"/>
      <w:lvlText w:val=""/>
      <w:lvlJc w:val="left"/>
      <w:pPr>
        <w:ind w:left="720" w:hanging="360"/>
      </w:pPr>
      <w:rPr>
        <w:rFonts w:ascii="Symbol" w:hAnsi="Symbol" w:hint="default"/>
      </w:rPr>
    </w:lvl>
    <w:lvl w:ilvl="1" w:tplc="4D2051D4">
      <w:start w:val="1"/>
      <w:numFmt w:val="bullet"/>
      <w:lvlText w:val="o"/>
      <w:lvlJc w:val="left"/>
      <w:pPr>
        <w:ind w:left="1440" w:hanging="360"/>
      </w:pPr>
      <w:rPr>
        <w:rFonts w:ascii="Courier New" w:hAnsi="Courier New" w:hint="default"/>
      </w:rPr>
    </w:lvl>
    <w:lvl w:ilvl="2" w:tplc="C5C2608E">
      <w:start w:val="1"/>
      <w:numFmt w:val="bullet"/>
      <w:lvlText w:val=""/>
      <w:lvlJc w:val="left"/>
      <w:pPr>
        <w:ind w:left="2160" w:hanging="360"/>
      </w:pPr>
      <w:rPr>
        <w:rFonts w:ascii="Wingdings" w:hAnsi="Wingdings" w:hint="default"/>
      </w:rPr>
    </w:lvl>
    <w:lvl w:ilvl="3" w:tplc="C1267664">
      <w:start w:val="1"/>
      <w:numFmt w:val="bullet"/>
      <w:lvlText w:val=""/>
      <w:lvlJc w:val="left"/>
      <w:pPr>
        <w:ind w:left="2880" w:hanging="360"/>
      </w:pPr>
      <w:rPr>
        <w:rFonts w:ascii="Symbol" w:hAnsi="Symbol" w:hint="default"/>
      </w:rPr>
    </w:lvl>
    <w:lvl w:ilvl="4" w:tplc="4356995C">
      <w:start w:val="1"/>
      <w:numFmt w:val="bullet"/>
      <w:lvlText w:val="o"/>
      <w:lvlJc w:val="left"/>
      <w:pPr>
        <w:ind w:left="3600" w:hanging="360"/>
      </w:pPr>
      <w:rPr>
        <w:rFonts w:ascii="Courier New" w:hAnsi="Courier New" w:hint="default"/>
      </w:rPr>
    </w:lvl>
    <w:lvl w:ilvl="5" w:tplc="E9424D7A">
      <w:start w:val="1"/>
      <w:numFmt w:val="bullet"/>
      <w:lvlText w:val=""/>
      <w:lvlJc w:val="left"/>
      <w:pPr>
        <w:ind w:left="4320" w:hanging="360"/>
      </w:pPr>
      <w:rPr>
        <w:rFonts w:ascii="Wingdings" w:hAnsi="Wingdings" w:hint="default"/>
      </w:rPr>
    </w:lvl>
    <w:lvl w:ilvl="6" w:tplc="C53AECD8">
      <w:start w:val="1"/>
      <w:numFmt w:val="bullet"/>
      <w:lvlText w:val=""/>
      <w:lvlJc w:val="left"/>
      <w:pPr>
        <w:ind w:left="5040" w:hanging="360"/>
      </w:pPr>
      <w:rPr>
        <w:rFonts w:ascii="Symbol" w:hAnsi="Symbol" w:hint="default"/>
      </w:rPr>
    </w:lvl>
    <w:lvl w:ilvl="7" w:tplc="B45CD4FA">
      <w:start w:val="1"/>
      <w:numFmt w:val="bullet"/>
      <w:lvlText w:val="o"/>
      <w:lvlJc w:val="left"/>
      <w:pPr>
        <w:ind w:left="5760" w:hanging="360"/>
      </w:pPr>
      <w:rPr>
        <w:rFonts w:ascii="Courier New" w:hAnsi="Courier New" w:hint="default"/>
      </w:rPr>
    </w:lvl>
    <w:lvl w:ilvl="8" w:tplc="0AE4244C">
      <w:start w:val="1"/>
      <w:numFmt w:val="bullet"/>
      <w:lvlText w:val=""/>
      <w:lvlJc w:val="left"/>
      <w:pPr>
        <w:ind w:left="6480" w:hanging="360"/>
      </w:pPr>
      <w:rPr>
        <w:rFonts w:ascii="Wingdings" w:hAnsi="Wingdings" w:hint="default"/>
      </w:rPr>
    </w:lvl>
  </w:abstractNum>
  <w:abstractNum w:abstractNumId="7" w15:restartNumberingAfterBreak="0">
    <w:nsid w:val="31C63515"/>
    <w:multiLevelType w:val="hybridMultilevel"/>
    <w:tmpl w:val="3D0A15EA"/>
    <w:lvl w:ilvl="0" w:tplc="FCA277E6">
      <w:start w:val="1"/>
      <w:numFmt w:val="bullet"/>
      <w:lvlText w:val=""/>
      <w:lvlJc w:val="left"/>
      <w:pPr>
        <w:ind w:left="720" w:hanging="360"/>
      </w:pPr>
      <w:rPr>
        <w:rFonts w:ascii="Symbol" w:hAnsi="Symbol" w:hint="default"/>
      </w:rPr>
    </w:lvl>
    <w:lvl w:ilvl="1" w:tplc="13087A3A">
      <w:start w:val="1"/>
      <w:numFmt w:val="bullet"/>
      <w:lvlText w:val="o"/>
      <w:lvlJc w:val="left"/>
      <w:pPr>
        <w:ind w:left="1440" w:hanging="360"/>
      </w:pPr>
      <w:rPr>
        <w:rFonts w:ascii="Courier New" w:hAnsi="Courier New" w:hint="default"/>
      </w:rPr>
    </w:lvl>
    <w:lvl w:ilvl="2" w:tplc="8EAAA882">
      <w:start w:val="1"/>
      <w:numFmt w:val="bullet"/>
      <w:lvlText w:val=""/>
      <w:lvlJc w:val="left"/>
      <w:pPr>
        <w:ind w:left="2160" w:hanging="360"/>
      </w:pPr>
      <w:rPr>
        <w:rFonts w:ascii="Wingdings" w:hAnsi="Wingdings" w:hint="default"/>
      </w:rPr>
    </w:lvl>
    <w:lvl w:ilvl="3" w:tplc="F8C2E08A">
      <w:start w:val="1"/>
      <w:numFmt w:val="bullet"/>
      <w:lvlText w:val=""/>
      <w:lvlJc w:val="left"/>
      <w:pPr>
        <w:ind w:left="2880" w:hanging="360"/>
      </w:pPr>
      <w:rPr>
        <w:rFonts w:ascii="Symbol" w:hAnsi="Symbol" w:hint="default"/>
      </w:rPr>
    </w:lvl>
    <w:lvl w:ilvl="4" w:tplc="9ACAB764">
      <w:start w:val="1"/>
      <w:numFmt w:val="bullet"/>
      <w:lvlText w:val="o"/>
      <w:lvlJc w:val="left"/>
      <w:pPr>
        <w:ind w:left="3600" w:hanging="360"/>
      </w:pPr>
      <w:rPr>
        <w:rFonts w:ascii="Courier New" w:hAnsi="Courier New" w:hint="default"/>
      </w:rPr>
    </w:lvl>
    <w:lvl w:ilvl="5" w:tplc="05889F60">
      <w:start w:val="1"/>
      <w:numFmt w:val="bullet"/>
      <w:lvlText w:val=""/>
      <w:lvlJc w:val="left"/>
      <w:pPr>
        <w:ind w:left="4320" w:hanging="360"/>
      </w:pPr>
      <w:rPr>
        <w:rFonts w:ascii="Wingdings" w:hAnsi="Wingdings" w:hint="default"/>
      </w:rPr>
    </w:lvl>
    <w:lvl w:ilvl="6" w:tplc="A530A926">
      <w:start w:val="1"/>
      <w:numFmt w:val="bullet"/>
      <w:lvlText w:val=""/>
      <w:lvlJc w:val="left"/>
      <w:pPr>
        <w:ind w:left="5040" w:hanging="360"/>
      </w:pPr>
      <w:rPr>
        <w:rFonts w:ascii="Symbol" w:hAnsi="Symbol" w:hint="default"/>
      </w:rPr>
    </w:lvl>
    <w:lvl w:ilvl="7" w:tplc="96B8A76C">
      <w:start w:val="1"/>
      <w:numFmt w:val="bullet"/>
      <w:lvlText w:val="o"/>
      <w:lvlJc w:val="left"/>
      <w:pPr>
        <w:ind w:left="5760" w:hanging="360"/>
      </w:pPr>
      <w:rPr>
        <w:rFonts w:ascii="Courier New" w:hAnsi="Courier New" w:hint="default"/>
      </w:rPr>
    </w:lvl>
    <w:lvl w:ilvl="8" w:tplc="828C992C">
      <w:start w:val="1"/>
      <w:numFmt w:val="bullet"/>
      <w:lvlText w:val=""/>
      <w:lvlJc w:val="left"/>
      <w:pPr>
        <w:ind w:left="6480" w:hanging="360"/>
      </w:pPr>
      <w:rPr>
        <w:rFonts w:ascii="Wingdings" w:hAnsi="Wingdings" w:hint="default"/>
      </w:rPr>
    </w:lvl>
  </w:abstractNum>
  <w:abstractNum w:abstractNumId="8" w15:restartNumberingAfterBreak="0">
    <w:nsid w:val="4B008DE3"/>
    <w:multiLevelType w:val="hybridMultilevel"/>
    <w:tmpl w:val="CEA8A218"/>
    <w:lvl w:ilvl="0" w:tplc="EBA4A1B0">
      <w:start w:val="1"/>
      <w:numFmt w:val="bullet"/>
      <w:lvlText w:val=""/>
      <w:lvlJc w:val="left"/>
      <w:pPr>
        <w:ind w:left="720" w:hanging="360"/>
      </w:pPr>
      <w:rPr>
        <w:rFonts w:ascii="Symbol" w:hAnsi="Symbol" w:hint="default"/>
      </w:rPr>
    </w:lvl>
    <w:lvl w:ilvl="1" w:tplc="78E462D4">
      <w:start w:val="1"/>
      <w:numFmt w:val="bullet"/>
      <w:lvlText w:val="o"/>
      <w:lvlJc w:val="left"/>
      <w:pPr>
        <w:ind w:left="1440" w:hanging="360"/>
      </w:pPr>
      <w:rPr>
        <w:rFonts w:ascii="Courier New" w:hAnsi="Courier New" w:hint="default"/>
      </w:rPr>
    </w:lvl>
    <w:lvl w:ilvl="2" w:tplc="DC6EFF42">
      <w:start w:val="1"/>
      <w:numFmt w:val="bullet"/>
      <w:lvlText w:val=""/>
      <w:lvlJc w:val="left"/>
      <w:pPr>
        <w:ind w:left="2160" w:hanging="360"/>
      </w:pPr>
      <w:rPr>
        <w:rFonts w:ascii="Wingdings" w:hAnsi="Wingdings" w:hint="default"/>
      </w:rPr>
    </w:lvl>
    <w:lvl w:ilvl="3" w:tplc="467C4F52">
      <w:start w:val="1"/>
      <w:numFmt w:val="bullet"/>
      <w:lvlText w:val=""/>
      <w:lvlJc w:val="left"/>
      <w:pPr>
        <w:ind w:left="2880" w:hanging="360"/>
      </w:pPr>
      <w:rPr>
        <w:rFonts w:ascii="Symbol" w:hAnsi="Symbol" w:hint="default"/>
      </w:rPr>
    </w:lvl>
    <w:lvl w:ilvl="4" w:tplc="97484CC6">
      <w:start w:val="1"/>
      <w:numFmt w:val="bullet"/>
      <w:lvlText w:val="o"/>
      <w:lvlJc w:val="left"/>
      <w:pPr>
        <w:ind w:left="3600" w:hanging="360"/>
      </w:pPr>
      <w:rPr>
        <w:rFonts w:ascii="Courier New" w:hAnsi="Courier New" w:hint="default"/>
      </w:rPr>
    </w:lvl>
    <w:lvl w:ilvl="5" w:tplc="D5D2699C">
      <w:start w:val="1"/>
      <w:numFmt w:val="bullet"/>
      <w:lvlText w:val=""/>
      <w:lvlJc w:val="left"/>
      <w:pPr>
        <w:ind w:left="4320" w:hanging="360"/>
      </w:pPr>
      <w:rPr>
        <w:rFonts w:ascii="Wingdings" w:hAnsi="Wingdings" w:hint="default"/>
      </w:rPr>
    </w:lvl>
    <w:lvl w:ilvl="6" w:tplc="DE3643D8">
      <w:start w:val="1"/>
      <w:numFmt w:val="bullet"/>
      <w:lvlText w:val=""/>
      <w:lvlJc w:val="left"/>
      <w:pPr>
        <w:ind w:left="5040" w:hanging="360"/>
      </w:pPr>
      <w:rPr>
        <w:rFonts w:ascii="Symbol" w:hAnsi="Symbol" w:hint="default"/>
      </w:rPr>
    </w:lvl>
    <w:lvl w:ilvl="7" w:tplc="41B8B214">
      <w:start w:val="1"/>
      <w:numFmt w:val="bullet"/>
      <w:lvlText w:val="o"/>
      <w:lvlJc w:val="left"/>
      <w:pPr>
        <w:ind w:left="5760" w:hanging="360"/>
      </w:pPr>
      <w:rPr>
        <w:rFonts w:ascii="Courier New" w:hAnsi="Courier New" w:hint="default"/>
      </w:rPr>
    </w:lvl>
    <w:lvl w:ilvl="8" w:tplc="46EA0848">
      <w:start w:val="1"/>
      <w:numFmt w:val="bullet"/>
      <w:lvlText w:val=""/>
      <w:lvlJc w:val="left"/>
      <w:pPr>
        <w:ind w:left="6480" w:hanging="360"/>
      </w:pPr>
      <w:rPr>
        <w:rFonts w:ascii="Wingdings" w:hAnsi="Wingdings" w:hint="default"/>
      </w:rPr>
    </w:lvl>
  </w:abstractNum>
  <w:abstractNum w:abstractNumId="9" w15:restartNumberingAfterBreak="0">
    <w:nsid w:val="52274F81"/>
    <w:multiLevelType w:val="hybridMultilevel"/>
    <w:tmpl w:val="7FA69F36"/>
    <w:lvl w:ilvl="0" w:tplc="878A61EA">
      <w:start w:val="1"/>
      <w:numFmt w:val="bullet"/>
      <w:lvlText w:val=""/>
      <w:lvlJc w:val="left"/>
      <w:pPr>
        <w:ind w:left="720" w:hanging="360"/>
      </w:pPr>
      <w:rPr>
        <w:rFonts w:ascii="Symbol" w:hAnsi="Symbol" w:hint="default"/>
      </w:rPr>
    </w:lvl>
    <w:lvl w:ilvl="1" w:tplc="D074AF44">
      <w:start w:val="1"/>
      <w:numFmt w:val="bullet"/>
      <w:lvlText w:val="o"/>
      <w:lvlJc w:val="left"/>
      <w:pPr>
        <w:ind w:left="1440" w:hanging="360"/>
      </w:pPr>
      <w:rPr>
        <w:rFonts w:ascii="Courier New" w:hAnsi="Courier New" w:hint="default"/>
      </w:rPr>
    </w:lvl>
    <w:lvl w:ilvl="2" w:tplc="6EBA607C">
      <w:start w:val="1"/>
      <w:numFmt w:val="bullet"/>
      <w:lvlText w:val=""/>
      <w:lvlJc w:val="left"/>
      <w:pPr>
        <w:ind w:left="2160" w:hanging="360"/>
      </w:pPr>
      <w:rPr>
        <w:rFonts w:ascii="Wingdings" w:hAnsi="Wingdings" w:hint="default"/>
      </w:rPr>
    </w:lvl>
    <w:lvl w:ilvl="3" w:tplc="D7F20440">
      <w:start w:val="1"/>
      <w:numFmt w:val="bullet"/>
      <w:lvlText w:val=""/>
      <w:lvlJc w:val="left"/>
      <w:pPr>
        <w:ind w:left="2880" w:hanging="360"/>
      </w:pPr>
      <w:rPr>
        <w:rFonts w:ascii="Symbol" w:hAnsi="Symbol" w:hint="default"/>
      </w:rPr>
    </w:lvl>
    <w:lvl w:ilvl="4" w:tplc="4B347368">
      <w:start w:val="1"/>
      <w:numFmt w:val="bullet"/>
      <w:lvlText w:val="o"/>
      <w:lvlJc w:val="left"/>
      <w:pPr>
        <w:ind w:left="3600" w:hanging="360"/>
      </w:pPr>
      <w:rPr>
        <w:rFonts w:ascii="Courier New" w:hAnsi="Courier New" w:hint="default"/>
      </w:rPr>
    </w:lvl>
    <w:lvl w:ilvl="5" w:tplc="B768A54E">
      <w:start w:val="1"/>
      <w:numFmt w:val="bullet"/>
      <w:lvlText w:val=""/>
      <w:lvlJc w:val="left"/>
      <w:pPr>
        <w:ind w:left="4320" w:hanging="360"/>
      </w:pPr>
      <w:rPr>
        <w:rFonts w:ascii="Wingdings" w:hAnsi="Wingdings" w:hint="default"/>
      </w:rPr>
    </w:lvl>
    <w:lvl w:ilvl="6" w:tplc="3DE61DE4">
      <w:start w:val="1"/>
      <w:numFmt w:val="bullet"/>
      <w:lvlText w:val=""/>
      <w:lvlJc w:val="left"/>
      <w:pPr>
        <w:ind w:left="5040" w:hanging="360"/>
      </w:pPr>
      <w:rPr>
        <w:rFonts w:ascii="Symbol" w:hAnsi="Symbol" w:hint="default"/>
      </w:rPr>
    </w:lvl>
    <w:lvl w:ilvl="7" w:tplc="F9CA5A68">
      <w:start w:val="1"/>
      <w:numFmt w:val="bullet"/>
      <w:lvlText w:val="o"/>
      <w:lvlJc w:val="left"/>
      <w:pPr>
        <w:ind w:left="5760" w:hanging="360"/>
      </w:pPr>
      <w:rPr>
        <w:rFonts w:ascii="Courier New" w:hAnsi="Courier New" w:hint="default"/>
      </w:rPr>
    </w:lvl>
    <w:lvl w:ilvl="8" w:tplc="BDE6D396">
      <w:start w:val="1"/>
      <w:numFmt w:val="bullet"/>
      <w:lvlText w:val=""/>
      <w:lvlJc w:val="left"/>
      <w:pPr>
        <w:ind w:left="6480" w:hanging="360"/>
      </w:pPr>
      <w:rPr>
        <w:rFonts w:ascii="Wingdings" w:hAnsi="Wingdings" w:hint="default"/>
      </w:rPr>
    </w:lvl>
  </w:abstractNum>
  <w:abstractNum w:abstractNumId="10" w15:restartNumberingAfterBreak="0">
    <w:nsid w:val="5DDBF185"/>
    <w:multiLevelType w:val="hybridMultilevel"/>
    <w:tmpl w:val="7EBEE026"/>
    <w:lvl w:ilvl="0" w:tplc="BD7848A8">
      <w:start w:val="1"/>
      <w:numFmt w:val="bullet"/>
      <w:lvlText w:val=""/>
      <w:lvlJc w:val="left"/>
      <w:pPr>
        <w:ind w:left="720" w:hanging="360"/>
      </w:pPr>
      <w:rPr>
        <w:rFonts w:ascii="Symbol" w:hAnsi="Symbol" w:hint="default"/>
      </w:rPr>
    </w:lvl>
    <w:lvl w:ilvl="1" w:tplc="A6E6505C">
      <w:start w:val="1"/>
      <w:numFmt w:val="bullet"/>
      <w:lvlText w:val="o"/>
      <w:lvlJc w:val="left"/>
      <w:pPr>
        <w:ind w:left="1440" w:hanging="360"/>
      </w:pPr>
      <w:rPr>
        <w:rFonts w:ascii="Courier New" w:hAnsi="Courier New" w:hint="default"/>
      </w:rPr>
    </w:lvl>
    <w:lvl w:ilvl="2" w:tplc="410246D4">
      <w:start w:val="1"/>
      <w:numFmt w:val="bullet"/>
      <w:lvlText w:val=""/>
      <w:lvlJc w:val="left"/>
      <w:pPr>
        <w:ind w:left="2160" w:hanging="360"/>
      </w:pPr>
      <w:rPr>
        <w:rFonts w:ascii="Wingdings" w:hAnsi="Wingdings" w:hint="default"/>
      </w:rPr>
    </w:lvl>
    <w:lvl w:ilvl="3" w:tplc="C1CEA11A">
      <w:start w:val="1"/>
      <w:numFmt w:val="bullet"/>
      <w:lvlText w:val=""/>
      <w:lvlJc w:val="left"/>
      <w:pPr>
        <w:ind w:left="2880" w:hanging="360"/>
      </w:pPr>
      <w:rPr>
        <w:rFonts w:ascii="Symbol" w:hAnsi="Symbol" w:hint="default"/>
      </w:rPr>
    </w:lvl>
    <w:lvl w:ilvl="4" w:tplc="F78AEEE6">
      <w:start w:val="1"/>
      <w:numFmt w:val="bullet"/>
      <w:lvlText w:val="o"/>
      <w:lvlJc w:val="left"/>
      <w:pPr>
        <w:ind w:left="3600" w:hanging="360"/>
      </w:pPr>
      <w:rPr>
        <w:rFonts w:ascii="Courier New" w:hAnsi="Courier New" w:hint="default"/>
      </w:rPr>
    </w:lvl>
    <w:lvl w:ilvl="5" w:tplc="AF2CADD4">
      <w:start w:val="1"/>
      <w:numFmt w:val="bullet"/>
      <w:lvlText w:val=""/>
      <w:lvlJc w:val="left"/>
      <w:pPr>
        <w:ind w:left="4320" w:hanging="360"/>
      </w:pPr>
      <w:rPr>
        <w:rFonts w:ascii="Wingdings" w:hAnsi="Wingdings" w:hint="default"/>
      </w:rPr>
    </w:lvl>
    <w:lvl w:ilvl="6" w:tplc="259E93FA">
      <w:start w:val="1"/>
      <w:numFmt w:val="bullet"/>
      <w:lvlText w:val=""/>
      <w:lvlJc w:val="left"/>
      <w:pPr>
        <w:ind w:left="5040" w:hanging="360"/>
      </w:pPr>
      <w:rPr>
        <w:rFonts w:ascii="Symbol" w:hAnsi="Symbol" w:hint="default"/>
      </w:rPr>
    </w:lvl>
    <w:lvl w:ilvl="7" w:tplc="4BAC8060">
      <w:start w:val="1"/>
      <w:numFmt w:val="bullet"/>
      <w:lvlText w:val="o"/>
      <w:lvlJc w:val="left"/>
      <w:pPr>
        <w:ind w:left="5760" w:hanging="360"/>
      </w:pPr>
      <w:rPr>
        <w:rFonts w:ascii="Courier New" w:hAnsi="Courier New" w:hint="default"/>
      </w:rPr>
    </w:lvl>
    <w:lvl w:ilvl="8" w:tplc="77EE6F08">
      <w:start w:val="1"/>
      <w:numFmt w:val="bullet"/>
      <w:lvlText w:val=""/>
      <w:lvlJc w:val="left"/>
      <w:pPr>
        <w:ind w:left="6480" w:hanging="360"/>
      </w:pPr>
      <w:rPr>
        <w:rFonts w:ascii="Wingdings" w:hAnsi="Wingdings" w:hint="default"/>
      </w:rPr>
    </w:lvl>
  </w:abstractNum>
  <w:abstractNum w:abstractNumId="11" w15:restartNumberingAfterBreak="0">
    <w:nsid w:val="6A6DE7CE"/>
    <w:multiLevelType w:val="hybridMultilevel"/>
    <w:tmpl w:val="B1EC408E"/>
    <w:lvl w:ilvl="0" w:tplc="196CBFBA">
      <w:start w:val="1"/>
      <w:numFmt w:val="bullet"/>
      <w:lvlText w:val=""/>
      <w:lvlJc w:val="left"/>
      <w:pPr>
        <w:ind w:left="720" w:hanging="360"/>
      </w:pPr>
      <w:rPr>
        <w:rFonts w:ascii="Symbol" w:hAnsi="Symbol" w:hint="default"/>
      </w:rPr>
    </w:lvl>
    <w:lvl w:ilvl="1" w:tplc="DB9EC69E">
      <w:start w:val="1"/>
      <w:numFmt w:val="bullet"/>
      <w:lvlText w:val="o"/>
      <w:lvlJc w:val="left"/>
      <w:pPr>
        <w:ind w:left="1440" w:hanging="360"/>
      </w:pPr>
      <w:rPr>
        <w:rFonts w:ascii="Courier New" w:hAnsi="Courier New" w:hint="default"/>
      </w:rPr>
    </w:lvl>
    <w:lvl w:ilvl="2" w:tplc="4D621AE8">
      <w:start w:val="1"/>
      <w:numFmt w:val="bullet"/>
      <w:lvlText w:val=""/>
      <w:lvlJc w:val="left"/>
      <w:pPr>
        <w:ind w:left="2160" w:hanging="360"/>
      </w:pPr>
      <w:rPr>
        <w:rFonts w:ascii="Wingdings" w:hAnsi="Wingdings" w:hint="default"/>
      </w:rPr>
    </w:lvl>
    <w:lvl w:ilvl="3" w:tplc="8B20E2A2">
      <w:start w:val="1"/>
      <w:numFmt w:val="bullet"/>
      <w:lvlText w:val=""/>
      <w:lvlJc w:val="left"/>
      <w:pPr>
        <w:ind w:left="2880" w:hanging="360"/>
      </w:pPr>
      <w:rPr>
        <w:rFonts w:ascii="Symbol" w:hAnsi="Symbol" w:hint="default"/>
      </w:rPr>
    </w:lvl>
    <w:lvl w:ilvl="4" w:tplc="132496F4">
      <w:start w:val="1"/>
      <w:numFmt w:val="bullet"/>
      <w:lvlText w:val="o"/>
      <w:lvlJc w:val="left"/>
      <w:pPr>
        <w:ind w:left="3600" w:hanging="360"/>
      </w:pPr>
      <w:rPr>
        <w:rFonts w:ascii="Courier New" w:hAnsi="Courier New" w:hint="default"/>
      </w:rPr>
    </w:lvl>
    <w:lvl w:ilvl="5" w:tplc="B5D64DAC">
      <w:start w:val="1"/>
      <w:numFmt w:val="bullet"/>
      <w:lvlText w:val=""/>
      <w:lvlJc w:val="left"/>
      <w:pPr>
        <w:ind w:left="4320" w:hanging="360"/>
      </w:pPr>
      <w:rPr>
        <w:rFonts w:ascii="Wingdings" w:hAnsi="Wingdings" w:hint="default"/>
      </w:rPr>
    </w:lvl>
    <w:lvl w:ilvl="6" w:tplc="16AC3BC6">
      <w:start w:val="1"/>
      <w:numFmt w:val="bullet"/>
      <w:lvlText w:val=""/>
      <w:lvlJc w:val="left"/>
      <w:pPr>
        <w:ind w:left="5040" w:hanging="360"/>
      </w:pPr>
      <w:rPr>
        <w:rFonts w:ascii="Symbol" w:hAnsi="Symbol" w:hint="default"/>
      </w:rPr>
    </w:lvl>
    <w:lvl w:ilvl="7" w:tplc="ABA464EC">
      <w:start w:val="1"/>
      <w:numFmt w:val="bullet"/>
      <w:lvlText w:val="o"/>
      <w:lvlJc w:val="left"/>
      <w:pPr>
        <w:ind w:left="5760" w:hanging="360"/>
      </w:pPr>
      <w:rPr>
        <w:rFonts w:ascii="Courier New" w:hAnsi="Courier New" w:hint="default"/>
      </w:rPr>
    </w:lvl>
    <w:lvl w:ilvl="8" w:tplc="3C2A8400">
      <w:start w:val="1"/>
      <w:numFmt w:val="bullet"/>
      <w:lvlText w:val=""/>
      <w:lvlJc w:val="left"/>
      <w:pPr>
        <w:ind w:left="6480" w:hanging="360"/>
      </w:pPr>
      <w:rPr>
        <w:rFonts w:ascii="Wingdings" w:hAnsi="Wingdings" w:hint="default"/>
      </w:rPr>
    </w:lvl>
  </w:abstractNum>
  <w:abstractNum w:abstractNumId="12" w15:restartNumberingAfterBreak="0">
    <w:nsid w:val="79F9B871"/>
    <w:multiLevelType w:val="hybridMultilevel"/>
    <w:tmpl w:val="A4108654"/>
    <w:lvl w:ilvl="0" w:tplc="E43A24E0">
      <w:start w:val="1"/>
      <w:numFmt w:val="bullet"/>
      <w:lvlText w:val=""/>
      <w:lvlJc w:val="left"/>
      <w:pPr>
        <w:ind w:left="1080" w:hanging="360"/>
      </w:pPr>
      <w:rPr>
        <w:rFonts w:ascii="Symbol" w:hAnsi="Symbol" w:hint="default"/>
      </w:rPr>
    </w:lvl>
    <w:lvl w:ilvl="1" w:tplc="13808604">
      <w:start w:val="1"/>
      <w:numFmt w:val="bullet"/>
      <w:lvlText w:val="o"/>
      <w:lvlJc w:val="left"/>
      <w:pPr>
        <w:ind w:left="1800" w:hanging="360"/>
      </w:pPr>
      <w:rPr>
        <w:rFonts w:ascii="Courier New" w:hAnsi="Courier New" w:hint="default"/>
      </w:rPr>
    </w:lvl>
    <w:lvl w:ilvl="2" w:tplc="D8908944">
      <w:start w:val="1"/>
      <w:numFmt w:val="bullet"/>
      <w:lvlText w:val=""/>
      <w:lvlJc w:val="left"/>
      <w:pPr>
        <w:ind w:left="2520" w:hanging="360"/>
      </w:pPr>
      <w:rPr>
        <w:rFonts w:ascii="Wingdings" w:hAnsi="Wingdings" w:hint="default"/>
      </w:rPr>
    </w:lvl>
    <w:lvl w:ilvl="3" w:tplc="5DA28480">
      <w:start w:val="1"/>
      <w:numFmt w:val="bullet"/>
      <w:lvlText w:val=""/>
      <w:lvlJc w:val="left"/>
      <w:pPr>
        <w:ind w:left="3240" w:hanging="360"/>
      </w:pPr>
      <w:rPr>
        <w:rFonts w:ascii="Symbol" w:hAnsi="Symbol" w:hint="default"/>
      </w:rPr>
    </w:lvl>
    <w:lvl w:ilvl="4" w:tplc="BCEAEC4E">
      <w:start w:val="1"/>
      <w:numFmt w:val="bullet"/>
      <w:lvlText w:val="o"/>
      <w:lvlJc w:val="left"/>
      <w:pPr>
        <w:ind w:left="3960" w:hanging="360"/>
      </w:pPr>
      <w:rPr>
        <w:rFonts w:ascii="Courier New" w:hAnsi="Courier New" w:hint="default"/>
      </w:rPr>
    </w:lvl>
    <w:lvl w:ilvl="5" w:tplc="F50218CC">
      <w:start w:val="1"/>
      <w:numFmt w:val="bullet"/>
      <w:lvlText w:val=""/>
      <w:lvlJc w:val="left"/>
      <w:pPr>
        <w:ind w:left="4680" w:hanging="360"/>
      </w:pPr>
      <w:rPr>
        <w:rFonts w:ascii="Wingdings" w:hAnsi="Wingdings" w:hint="default"/>
      </w:rPr>
    </w:lvl>
    <w:lvl w:ilvl="6" w:tplc="90E420DE">
      <w:start w:val="1"/>
      <w:numFmt w:val="bullet"/>
      <w:lvlText w:val=""/>
      <w:lvlJc w:val="left"/>
      <w:pPr>
        <w:ind w:left="5400" w:hanging="360"/>
      </w:pPr>
      <w:rPr>
        <w:rFonts w:ascii="Symbol" w:hAnsi="Symbol" w:hint="default"/>
      </w:rPr>
    </w:lvl>
    <w:lvl w:ilvl="7" w:tplc="6EBA6E76">
      <w:start w:val="1"/>
      <w:numFmt w:val="bullet"/>
      <w:lvlText w:val="o"/>
      <w:lvlJc w:val="left"/>
      <w:pPr>
        <w:ind w:left="6120" w:hanging="360"/>
      </w:pPr>
      <w:rPr>
        <w:rFonts w:ascii="Courier New" w:hAnsi="Courier New" w:hint="default"/>
      </w:rPr>
    </w:lvl>
    <w:lvl w:ilvl="8" w:tplc="47AA9452">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3"/>
  </w:num>
  <w:num w:numId="6">
    <w:abstractNumId w:val="11"/>
  </w:num>
  <w:num w:numId="7">
    <w:abstractNumId w:val="9"/>
  </w:num>
  <w:num w:numId="8">
    <w:abstractNumId w:val="12"/>
  </w:num>
  <w:num w:numId="9">
    <w:abstractNumId w:val="10"/>
  </w:num>
  <w:num w:numId="10">
    <w:abstractNumId w:val="5"/>
  </w:num>
  <w:num w:numId="11">
    <w:abstractNumId w:val="4"/>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CB5DF4"/>
    <w:rsid w:val="003A2449"/>
    <w:rsid w:val="00B228DD"/>
    <w:rsid w:val="0FE36E21"/>
    <w:rsid w:val="18CB5DF4"/>
    <w:rsid w:val="20635A26"/>
    <w:rsid w:val="2ED2AA04"/>
    <w:rsid w:val="2F800982"/>
    <w:rsid w:val="47278887"/>
    <w:rsid w:val="49BD1BA2"/>
    <w:rsid w:val="4B485554"/>
    <w:rsid w:val="4EE65337"/>
    <w:rsid w:val="5525A26C"/>
    <w:rsid w:val="6487780B"/>
    <w:rsid w:val="66AD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B0AC"/>
  <w15:chartTrackingRefBased/>
  <w15:docId w15:val="{86BA98DB-DB3A-46AE-BB81-FBBA9715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B228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crefugeehub.ca/wp-content/uploads/2023/04/BCRRN-Pathways-for-Resettled-Refugees-Refugee-Claimants-and-Displaced-Ukrainians-Feb-20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Jackson</dc:creator>
  <cp:keywords/>
  <dc:description/>
  <cp:lastModifiedBy>Bahar Taheri</cp:lastModifiedBy>
  <cp:revision>2</cp:revision>
  <dcterms:created xsi:type="dcterms:W3CDTF">2023-08-06T18:03:00Z</dcterms:created>
  <dcterms:modified xsi:type="dcterms:W3CDTF">2023-08-15T21:07:00Z</dcterms:modified>
</cp:coreProperties>
</file>